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D5A" w:rsidRPr="00BC7D5A" w:rsidRDefault="00BC7D5A" w:rsidP="00BC7D5A">
      <w:pPr>
        <w:spacing w:before="75" w:after="75" w:line="225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D809AF" wp14:editId="67F84E39">
            <wp:extent cx="6477000" cy="9144000"/>
            <wp:effectExtent l="0" t="0" r="0" b="0"/>
            <wp:docPr id="1" name="Рисунок 1" descr="C:\Users\n1\Desktop\Scan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\Desktop\Scan_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4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7D5A" w:rsidRPr="00BC7D5A" w:rsidRDefault="00BC7D5A" w:rsidP="00BC7D5A">
      <w:pPr>
        <w:spacing w:before="75" w:after="75" w:line="225" w:lineRule="atLeast"/>
        <w:ind w:left="360"/>
        <w:jc w:val="both"/>
        <w:rPr>
          <w:rFonts w:ascii="Times New Roman" w:hAnsi="Times New Roman"/>
          <w:sz w:val="28"/>
          <w:szCs w:val="28"/>
        </w:rPr>
      </w:pPr>
    </w:p>
    <w:p w:rsidR="00F74BB1" w:rsidRPr="004542CA" w:rsidRDefault="00F74BB1" w:rsidP="00BC7D5A">
      <w:pPr>
        <w:spacing w:before="75" w:after="75" w:line="225" w:lineRule="atLeast"/>
        <w:ind w:left="720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b/>
          <w:bCs/>
          <w:sz w:val="28"/>
          <w:szCs w:val="28"/>
        </w:rPr>
        <w:lastRenderedPageBreak/>
        <w:t>2.      Методы и критерии самообследования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2.1.Методика самообследования предполагает использование  комплекса разнообразных методов, выделяемых в две группы: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 пассивные (наблюдение, сбор информации, количественный и качественный анализ объектов изучения):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        активные   (анкетирование, собеседование, тестирование).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 </w:t>
      </w:r>
    </w:p>
    <w:p w:rsidR="00F74BB1" w:rsidRPr="004542CA" w:rsidRDefault="00F74BB1" w:rsidP="00F74BB1">
      <w:pPr>
        <w:numPr>
          <w:ilvl w:val="0"/>
          <w:numId w:val="2"/>
        </w:numPr>
        <w:spacing w:before="75" w:after="75" w:line="225" w:lineRule="atLeast"/>
        <w:ind w:left="195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b/>
          <w:bCs/>
          <w:sz w:val="28"/>
          <w:szCs w:val="28"/>
        </w:rPr>
        <w:t>3.      Организация самообследования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3.1.Процедура самообследования проводится в соответствии с методикой проведения мероприятий по контролю качества образователь</w:t>
      </w:r>
      <w:r w:rsidRPr="00F74BB1">
        <w:rPr>
          <w:rFonts w:ascii="Times New Roman" w:hAnsi="Times New Roman"/>
          <w:sz w:val="28"/>
          <w:szCs w:val="28"/>
        </w:rPr>
        <w:t>ной услуги, предоставляемой МБО ДО «БДШИ №1</w:t>
      </w:r>
      <w:r w:rsidRPr="004542CA">
        <w:rPr>
          <w:rFonts w:ascii="Times New Roman" w:hAnsi="Times New Roman"/>
          <w:sz w:val="28"/>
          <w:szCs w:val="28"/>
        </w:rPr>
        <w:t>» и обеспечивает открытость и доступность информации о деятельности учреждения.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3.2.Процесс самообследования включает следующие этапы: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-планирование и подготовку работ по самообследованию учреждения;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-создание комиссии по проведению процедуры самообследования;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 проведение процедуры самообследования в установленные законодательством сроки;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 обобщение полученных результатов и составление на их основе письменного отчета;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 предоставление отчета на рассмотрение органов управления школы (Педагогического совета, Совета трудового коллектива и иных органов, в компетенцию которых входит рассмотрение  отчетов о деятельности школы;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-  размещение отчета </w:t>
      </w:r>
      <w:r w:rsidRPr="00F74BB1">
        <w:rPr>
          <w:rFonts w:ascii="Times New Roman" w:hAnsi="Times New Roman"/>
          <w:sz w:val="28"/>
          <w:szCs w:val="28"/>
        </w:rPr>
        <w:t>о самообследовании на сайте МБО ДО «БДШИ №1</w:t>
      </w:r>
      <w:r w:rsidRPr="004542CA">
        <w:rPr>
          <w:rFonts w:ascii="Times New Roman" w:hAnsi="Times New Roman"/>
          <w:sz w:val="28"/>
          <w:szCs w:val="28"/>
        </w:rPr>
        <w:t>».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3.3. Сроки, форма проведения самообследования, состав лиц, привлекаемых для его проведения, утверждаются приказом по учреждению.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3.4. В процессе самообследования  проводится оцен</w:t>
      </w:r>
      <w:r w:rsidRPr="00F74BB1">
        <w:rPr>
          <w:rFonts w:ascii="Times New Roman" w:hAnsi="Times New Roman"/>
          <w:sz w:val="28"/>
          <w:szCs w:val="28"/>
        </w:rPr>
        <w:t>ка результатов деятельности 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  по следующим направлениям: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- специфические условия осуществления образовательной деятельности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 актуальность целей и задач, решаемых учреждением в процессе основной деятельности;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 эффективность системы управления учреждением;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- качественный уровень кадрового,  учебно-методического, библиотечно-информационного обеспечения, состояния материально-технической базы, эффективность внутренней оценки качества основных направлений деятельности учреждения, информационная открытость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lastRenderedPageBreak/>
        <w:t>- анализ  показателей  основных направлений деятельности учреждения за отчетный период, в том числе: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 - содержание и качественный уровень организации учебного процесса, эффективность и полнота реализации всех видов образовательных программ, уровень подготовленности  и профессиональной востребованности выпускников,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 активность, качество и разнообразие форм  методической работы в учреждении, осуществление мероприятий, способствующих профессиональному росту педагогического состава, результаты аттестации преподавателей и концертмейстеров, результаты инновационной деятельности, проблемы и успехи в  реализации ДПОП в области музыкального искусства;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- оценка профессионального уровня творческой деятельности педагогов и учащихся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», результативность участия в различных видах творческих состязаний – фестивалях, конкурсах и др.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-оценка эффективности и разнообразия форм внеклассной работы, осуществляемой в МБОУ ДО «ЕДШИ»</w:t>
      </w:r>
      <w:r w:rsidRPr="00F74BB1">
        <w:rPr>
          <w:rFonts w:ascii="Times New Roman" w:hAnsi="Times New Roman"/>
          <w:sz w:val="28"/>
          <w:szCs w:val="28"/>
        </w:rPr>
        <w:t xml:space="preserve"> 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». Социальная востребованность предоставляемых школой услуг по эстетическому воспитанию и художественному просвещению молодежи и взрослого населения района.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b/>
          <w:bCs/>
          <w:sz w:val="28"/>
          <w:szCs w:val="28"/>
        </w:rPr>
        <w:t> </w:t>
      </w:r>
    </w:p>
    <w:p w:rsidR="00F74BB1" w:rsidRPr="004542CA" w:rsidRDefault="00F74BB1" w:rsidP="00F74BB1">
      <w:pPr>
        <w:numPr>
          <w:ilvl w:val="0"/>
          <w:numId w:val="3"/>
        </w:numPr>
        <w:spacing w:before="75" w:after="75" w:line="225" w:lineRule="atLeast"/>
        <w:ind w:left="195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b/>
          <w:bCs/>
          <w:sz w:val="28"/>
          <w:szCs w:val="28"/>
        </w:rPr>
        <w:t>4.      Структура самообследования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4.1.Организационно-правовое обеспечение деятельности образовательного учреждения и система управления;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4.2.Характеристика образовательных программ, реализуемых в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4.3.Кадровое обеспечение реализуемых образовательных программ;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4.4. Показатели уровня и качества образовательной подготовки учащихся;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4.5.Показатели оценки результатов промежуточной и итоговой аттестаций учащихся за период;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4.6.Выполнение учебных планов и программ;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4.7.Результативность участия обучающихся в конкурсных мероприятиях;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4.8.Методическая поддержка образовательного процесса. Состояние и качественный уровень методической работы и инновационной деятельности в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4.9.Характеристика  творческой и просветительской деятельности.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4.10 Участие в проектной деятельности. Результаты реализации локальных творческих проектов учреждения.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4.11.Учебно-методическое, библиотечно-информационное, материально-техническое обеспечение образовательного процесса.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lastRenderedPageBreak/>
        <w:t> </w:t>
      </w:r>
    </w:p>
    <w:p w:rsidR="00F74BB1" w:rsidRPr="004542CA" w:rsidRDefault="00F74BB1" w:rsidP="00F74BB1">
      <w:pPr>
        <w:numPr>
          <w:ilvl w:val="0"/>
          <w:numId w:val="4"/>
        </w:numPr>
        <w:spacing w:before="75" w:after="75" w:line="225" w:lineRule="atLeast"/>
        <w:ind w:left="195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b/>
          <w:bCs/>
          <w:sz w:val="28"/>
          <w:szCs w:val="28"/>
        </w:rPr>
        <w:t>5.      Отчет о результатах самообследования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5.1.Результаты самообследования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</w:t>
      </w:r>
      <w:r w:rsidRPr="00F74BB1">
        <w:rPr>
          <w:rFonts w:ascii="Times New Roman" w:hAnsi="Times New Roman"/>
          <w:sz w:val="28"/>
          <w:szCs w:val="28"/>
        </w:rPr>
        <w:t xml:space="preserve"> </w:t>
      </w:r>
      <w:r w:rsidRPr="004542CA">
        <w:rPr>
          <w:rFonts w:ascii="Times New Roman" w:hAnsi="Times New Roman"/>
          <w:sz w:val="28"/>
          <w:szCs w:val="28"/>
        </w:rPr>
        <w:t>оформляются в виде письменного отчета, включающего аналитическую часть и результаты анализа показателей деятельности учреждения, подлежащей самообследованию.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5.2.Отчет по самообследованию формируется по состоянию на 01 </w:t>
      </w:r>
      <w:r w:rsidRPr="00F74BB1">
        <w:rPr>
          <w:rFonts w:ascii="Times New Roman" w:hAnsi="Times New Roman"/>
          <w:sz w:val="28"/>
          <w:szCs w:val="28"/>
        </w:rPr>
        <w:t>июня</w:t>
      </w:r>
      <w:r w:rsidRPr="004542CA">
        <w:rPr>
          <w:rFonts w:ascii="Times New Roman" w:hAnsi="Times New Roman"/>
          <w:sz w:val="28"/>
          <w:szCs w:val="28"/>
        </w:rPr>
        <w:t xml:space="preserve"> текущего года.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>5.3.Результаты самообследования рассматриваются на заседании педагогического совета.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5.4.Отчет подписывается руководителем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</w:t>
      </w:r>
      <w:r w:rsidRPr="00F74BB1">
        <w:rPr>
          <w:rFonts w:ascii="Times New Roman" w:hAnsi="Times New Roman"/>
          <w:sz w:val="28"/>
          <w:szCs w:val="28"/>
        </w:rPr>
        <w:t xml:space="preserve"> </w:t>
      </w:r>
      <w:r w:rsidRPr="004542CA">
        <w:rPr>
          <w:rFonts w:ascii="Times New Roman" w:hAnsi="Times New Roman"/>
          <w:sz w:val="28"/>
          <w:szCs w:val="28"/>
        </w:rPr>
        <w:t xml:space="preserve">и заверяется печатью </w:t>
      </w:r>
      <w:r w:rsidRPr="00F74BB1">
        <w:rPr>
          <w:rFonts w:ascii="Times New Roman" w:hAnsi="Times New Roman"/>
          <w:sz w:val="28"/>
          <w:szCs w:val="28"/>
        </w:rPr>
        <w:t>организации.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Times New Roman" w:hAnsi="Times New Roman"/>
          <w:sz w:val="28"/>
          <w:szCs w:val="28"/>
        </w:rPr>
      </w:pPr>
      <w:r w:rsidRPr="004542CA">
        <w:rPr>
          <w:rFonts w:ascii="Times New Roman" w:hAnsi="Times New Roman"/>
          <w:sz w:val="28"/>
          <w:szCs w:val="28"/>
        </w:rPr>
        <w:t xml:space="preserve">5.5.Размещение отчета по самообследованию </w:t>
      </w:r>
      <w:r w:rsidRPr="00F74BB1">
        <w:rPr>
          <w:rFonts w:ascii="Times New Roman" w:hAnsi="Times New Roman"/>
          <w:sz w:val="28"/>
          <w:szCs w:val="28"/>
        </w:rPr>
        <w:t>МБО</w:t>
      </w:r>
      <w:r w:rsidRPr="004542CA">
        <w:rPr>
          <w:rFonts w:ascii="Times New Roman" w:hAnsi="Times New Roman"/>
          <w:sz w:val="28"/>
          <w:szCs w:val="28"/>
        </w:rPr>
        <w:t xml:space="preserve"> ДО «</w:t>
      </w:r>
      <w:r w:rsidRPr="00F74BB1">
        <w:rPr>
          <w:rFonts w:ascii="Times New Roman" w:hAnsi="Times New Roman"/>
          <w:sz w:val="28"/>
          <w:szCs w:val="28"/>
        </w:rPr>
        <w:t>БДШИ №1</w:t>
      </w:r>
      <w:r w:rsidRPr="004542CA">
        <w:rPr>
          <w:rFonts w:ascii="Times New Roman" w:hAnsi="Times New Roman"/>
          <w:sz w:val="28"/>
          <w:szCs w:val="28"/>
        </w:rPr>
        <w:t>»</w:t>
      </w:r>
      <w:r w:rsidRPr="00F74BB1">
        <w:rPr>
          <w:rFonts w:ascii="Times New Roman" w:hAnsi="Times New Roman"/>
          <w:sz w:val="28"/>
          <w:szCs w:val="28"/>
        </w:rPr>
        <w:t xml:space="preserve"> </w:t>
      </w:r>
      <w:r w:rsidRPr="004542CA">
        <w:rPr>
          <w:rFonts w:ascii="Times New Roman" w:hAnsi="Times New Roman"/>
          <w:sz w:val="28"/>
          <w:szCs w:val="28"/>
        </w:rPr>
        <w:t>на официальном сайте учреждения в сети «Интернет» и направление его Учредителю  п</w:t>
      </w:r>
      <w:r w:rsidRPr="00F74BB1">
        <w:rPr>
          <w:rFonts w:ascii="Times New Roman" w:hAnsi="Times New Roman"/>
          <w:sz w:val="28"/>
          <w:szCs w:val="28"/>
        </w:rPr>
        <w:t xml:space="preserve">роизводится в срок не позднее 15 июня </w:t>
      </w:r>
      <w:r w:rsidRPr="004542CA">
        <w:rPr>
          <w:rFonts w:ascii="Times New Roman" w:hAnsi="Times New Roman"/>
          <w:sz w:val="28"/>
          <w:szCs w:val="28"/>
        </w:rPr>
        <w:t xml:space="preserve"> текущего года.</w:t>
      </w:r>
    </w:p>
    <w:p w:rsidR="00F74BB1" w:rsidRPr="004542CA" w:rsidRDefault="00F74BB1" w:rsidP="00F74BB1">
      <w:pPr>
        <w:spacing w:before="180" w:after="180" w:line="225" w:lineRule="atLeast"/>
        <w:jc w:val="both"/>
        <w:rPr>
          <w:rFonts w:ascii="Arial" w:hAnsi="Arial" w:cs="Arial"/>
          <w:sz w:val="23"/>
          <w:szCs w:val="23"/>
        </w:rPr>
      </w:pPr>
      <w:r w:rsidRPr="004542CA">
        <w:rPr>
          <w:rFonts w:ascii="Arial" w:hAnsi="Arial" w:cs="Arial"/>
          <w:sz w:val="23"/>
          <w:szCs w:val="23"/>
        </w:rPr>
        <w:t>  </w:t>
      </w:r>
    </w:p>
    <w:p w:rsidR="00F74BB1" w:rsidRPr="004542CA" w:rsidRDefault="00F74BB1" w:rsidP="00F74BB1">
      <w:pPr>
        <w:pStyle w:val="a3"/>
        <w:jc w:val="center"/>
      </w:pPr>
    </w:p>
    <w:p w:rsidR="00412BA2" w:rsidRPr="00F74BB1" w:rsidRDefault="00412BA2">
      <w:pPr>
        <w:rPr>
          <w:rFonts w:ascii="Times New Roman" w:hAnsi="Times New Roman"/>
          <w:sz w:val="24"/>
          <w:szCs w:val="24"/>
        </w:rPr>
      </w:pPr>
    </w:p>
    <w:sectPr w:rsidR="00412BA2" w:rsidRPr="00F74BB1" w:rsidSect="00E6194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F31CD"/>
    <w:multiLevelType w:val="multilevel"/>
    <w:tmpl w:val="8806F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6C6E06"/>
    <w:multiLevelType w:val="multilevel"/>
    <w:tmpl w:val="6F72C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D4AE8"/>
    <w:multiLevelType w:val="multilevel"/>
    <w:tmpl w:val="F9303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401EFB"/>
    <w:multiLevelType w:val="multilevel"/>
    <w:tmpl w:val="5F90B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9B"/>
    <w:rsid w:val="001B0207"/>
    <w:rsid w:val="002520B0"/>
    <w:rsid w:val="00412BA2"/>
    <w:rsid w:val="00BC7D5A"/>
    <w:rsid w:val="00C67F9B"/>
    <w:rsid w:val="00F74BB1"/>
    <w:rsid w:val="00FA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B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2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4B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0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2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n1</cp:lastModifiedBy>
  <cp:revision>10</cp:revision>
  <cp:lastPrinted>2021-07-02T05:31:00Z</cp:lastPrinted>
  <dcterms:created xsi:type="dcterms:W3CDTF">2019-08-05T13:57:00Z</dcterms:created>
  <dcterms:modified xsi:type="dcterms:W3CDTF">2022-11-11T13:44:00Z</dcterms:modified>
</cp:coreProperties>
</file>